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ackground w:color="ffffff">
    <v:background id="_x0000_s1025" filled="t"/>
  </w:background>
  <w:body>
    <w:p>
      <w:pPr>
        <w:ind w:left="0" w:right="0" w:firstLine="0" w:leftChars="0" w:rightChars="0" w:firstLineChars="0"/>
        <w:jc w:val="both"/>
        <w:rPr>
          <w:rFonts w:ascii="黑体" w:eastAsia="黑体" w:hAnsi="黑体" w:cs="黑体" w:hint="eastAsia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附件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3</w:t>
      </w:r>
    </w:p>
    <w:p>
      <w:pPr>
        <w:ind w:left="0" w:right="0" w:firstLine="0" w:leftChars="0" w:rightChars="0" w:firstLineChars="0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CN"/>
        </w:rPr>
        <w:t>全国艺术科学专家库成员信息表</w:t>
      </w:r>
    </w:p>
    <w:tbl>
      <w:tblP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000"/>
      </w:tblPr>
      <w:tblGrid>
        <w:gridCol w:w="1941"/>
        <w:gridCol w:w="1540"/>
        <w:gridCol w:w="915"/>
        <w:gridCol w:w="720"/>
        <w:gridCol w:w="1135"/>
        <w:gridCol w:w="1405"/>
        <w:gridCol w:w="866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  <w:tblLook w:val="0000"/>
        </w:tblPrEx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540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3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1135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5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民族</w:t>
            </w:r>
          </w:p>
        </w:tc>
        <w:tc>
          <w:tcPr>
            <w:tcW w:w="866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出生日期</w:t>
            </w:r>
          </w:p>
        </w:tc>
        <w:tc>
          <w:tcPr>
            <w:tcW w:w="1540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3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135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5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最高学历</w:t>
            </w:r>
          </w:p>
        </w:tc>
        <w:tc>
          <w:tcPr>
            <w:tcW w:w="866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680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最后学位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工作单位</w:t>
            </w:r>
          </w:p>
        </w:tc>
        <w:tc>
          <w:tcPr>
            <w:tcW w:w="1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所在省份</w:t>
            </w:r>
          </w:p>
        </w:tc>
        <w:tc>
          <w:tcPr>
            <w:tcW w:w="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914"/>
        </w:trPr>
        <w:tc>
          <w:tcPr>
            <w:tcW w:w="1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专业技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术职务</w:t>
            </w:r>
          </w:p>
        </w:tc>
        <w:tc>
          <w:tcPr>
            <w:tcW w:w="245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行政职务</w:t>
            </w:r>
          </w:p>
        </w:tc>
        <w:tc>
          <w:tcPr>
            <w:tcW w:w="2271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702"/>
        </w:trPr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移动电话</w:t>
            </w:r>
          </w:p>
        </w:tc>
        <w:tc>
          <w:tcPr>
            <w:tcW w:w="245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85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电子邮箱</w:t>
            </w:r>
          </w:p>
        </w:tc>
        <w:tc>
          <w:tcPr>
            <w:tcW w:w="2271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702"/>
        </w:trPr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通讯地址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研究方向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1577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代表性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研究成果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（限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5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项）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2126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eastAsia="zh-CN"/>
              </w:rPr>
              <w:t>承担国家级、省部级研究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eastAsia="zh-CN"/>
              </w:rPr>
              <w:t>项目情况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eastAsia="zh-CN"/>
              </w:rPr>
              <w:t>（限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5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eastAsia="zh-CN"/>
              </w:rPr>
              <w:t>项）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1399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both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 xml:space="preserve">  获奖情况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1966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专家所在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单位意见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</w:p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</w:p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</w:p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</w:p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  <w:t>（公章）</w:t>
            </w:r>
          </w:p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lang w:val="en-US" w:eastAsia="zh-CN"/>
              </w:rPr>
              <w:t xml:space="preserve">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  <w:t>日期：</w:t>
            </w:r>
          </w:p>
        </w:tc>
      </w:tr>
    </w:tbl>
    <w:p>
      <w:pPr>
        <w:rPr>
          <w:rFonts w:ascii="微软雅黑" w:eastAsia="微软雅黑" w:hAnsi="微软雅黑" w:hint="eastAsia"/>
          <w:b/>
          <w:i w:val="0"/>
          <w:snapToGrid/>
          <w:color w:val="000000"/>
          <w:sz w:val="22"/>
          <w:shd w:val="clear" w:color="auto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.wpt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文化和旅游行业智库专家库成员信息表</dc:title>
  <dc:creator>Administrator</dc:creator>
  <cp:revision>0</cp:revision>
  <cp:lastPrinted>2021-03-22T02:57:59Z</cp:lastPrinted>
  <dcterms:created xsi:type="dcterms:W3CDTF">2021-03-19T07:43:51Z</dcterms:created>
  <dcterms:modified xsi:type="dcterms:W3CDTF">2021-04-01T01:49:25Z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